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职工之家墙体书柜采购项目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3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110"/>
        <w:gridCol w:w="2981"/>
        <w:gridCol w:w="3418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墙体书柜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规格：6层10列，低层加柜门，东墙面530cm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*270cm*38cm</w:t>
            </w:r>
            <w:r>
              <w:rPr>
                <w:rFonts w:hint="eastAsia" w:eastAsia="宋体" w:cs="宋体"/>
                <w:sz w:val="24"/>
                <w:szCs w:val="24"/>
                <w:u w:val="none"/>
                <w:lang w:val="en-US" w:eastAsia="zh-CN"/>
              </w:rPr>
              <w:t>，北墙面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530cm*270cm*38cm高级双面颗粒板（组装式、无甲醛）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0.00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29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560" w:firstLineChars="200"/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GE2MmE3YTYzMTA4NjE1Mzg0MDNhMTY0NjRkYWQifQ=="/>
  </w:docVars>
  <w:rsids>
    <w:rsidRoot w:val="0214250C"/>
    <w:rsid w:val="0214250C"/>
    <w:rsid w:val="111F21C9"/>
    <w:rsid w:val="12A76521"/>
    <w:rsid w:val="12F52399"/>
    <w:rsid w:val="184144C1"/>
    <w:rsid w:val="19C12E29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C98115E"/>
    <w:rsid w:val="3F936166"/>
    <w:rsid w:val="45633EE4"/>
    <w:rsid w:val="4988722B"/>
    <w:rsid w:val="4BA412A0"/>
    <w:rsid w:val="4F687850"/>
    <w:rsid w:val="4FD92C7B"/>
    <w:rsid w:val="5134496B"/>
    <w:rsid w:val="53385EE8"/>
    <w:rsid w:val="54333B3A"/>
    <w:rsid w:val="572407B6"/>
    <w:rsid w:val="574D631D"/>
    <w:rsid w:val="5C5E7A27"/>
    <w:rsid w:val="6E455AF7"/>
    <w:rsid w:val="70FB4B87"/>
    <w:rsid w:val="731F5B44"/>
    <w:rsid w:val="74AF2445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254</Characters>
  <Lines>0</Lines>
  <Paragraphs>0</Paragraphs>
  <TotalTime>0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2023-05-04T03:10:53Z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A6672A72A92E4287AD2D4282D4B053B9_13</vt:lpwstr>
  </property>
</Properties>
</file>